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93" w:rsidRDefault="00983AD7" w:rsidP="00675A9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OŠ Ses</w:t>
      </w:r>
      <w:bookmarkStart w:id="0" w:name="_GoBack"/>
      <w:bookmarkEnd w:id="0"/>
      <w:r w:rsidR="002D00E5">
        <w:rPr>
          <w:rFonts w:ascii="Arial" w:hAnsi="Arial" w:cs="Arial"/>
        </w:rPr>
        <w:t xml:space="preserve">vetski </w:t>
      </w:r>
      <w:proofErr w:type="spellStart"/>
      <w:r w:rsidR="002D00E5">
        <w:rPr>
          <w:rFonts w:ascii="Arial" w:hAnsi="Arial" w:cs="Arial"/>
        </w:rPr>
        <w:t>Kraljevec</w:t>
      </w:r>
      <w:proofErr w:type="spellEnd"/>
    </w:p>
    <w:p w:rsidR="002D00E5" w:rsidRPr="00D15707" w:rsidRDefault="002D00E5" w:rsidP="00675A9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Školska 10</w:t>
      </w:r>
    </w:p>
    <w:p w:rsidR="00675A93" w:rsidRPr="00D15707" w:rsidRDefault="002D00E5" w:rsidP="00675A9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10361 Sesvetski  </w:t>
      </w:r>
      <w:proofErr w:type="spellStart"/>
      <w:r>
        <w:rPr>
          <w:rFonts w:ascii="Arial" w:hAnsi="Arial" w:cs="Arial"/>
        </w:rPr>
        <w:t>Kraljevec</w:t>
      </w:r>
      <w:proofErr w:type="spellEnd"/>
      <w:r>
        <w:rPr>
          <w:rFonts w:ascii="Arial" w:hAnsi="Arial" w:cs="Arial"/>
        </w:rPr>
        <w:t>,Sesvete-</w:t>
      </w:r>
      <w:r w:rsidR="00675A93">
        <w:rPr>
          <w:rFonts w:ascii="Arial" w:hAnsi="Arial" w:cs="Arial"/>
        </w:rPr>
        <w:t>ZAGREB</w:t>
      </w: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2D00E5" w:rsidRDefault="00C064D2" w:rsidP="00675A93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</w:t>
      </w:r>
      <w:r>
        <w:rPr>
          <w:rFonts w:ascii="Arial" w:hAnsi="Arial" w:cs="Arial"/>
          <w:spacing w:val="-1"/>
          <w:sz w:val="18"/>
          <w:szCs w:val="18"/>
        </w:rPr>
        <w:t>t</w:t>
      </w:r>
      <w:r w:rsidR="00675A93" w:rsidRPr="004D1158">
        <w:rPr>
          <w:rFonts w:ascii="Arial" w:hAnsi="Arial" w:cs="Arial"/>
          <w:spacing w:val="-1"/>
          <w:sz w:val="18"/>
          <w:szCs w:val="18"/>
        </w:rPr>
        <w:t>e</w:t>
      </w:r>
      <w:r w:rsidR="00675A93" w:rsidRPr="004D1158">
        <w:rPr>
          <w:rFonts w:ascii="Arial" w:hAnsi="Arial" w:cs="Arial"/>
          <w:sz w:val="18"/>
          <w:szCs w:val="18"/>
        </w:rPr>
        <w:t>melj</w:t>
      </w:r>
      <w:r w:rsidR="002D00E5">
        <w:rPr>
          <w:rFonts w:ascii="Arial" w:hAnsi="Arial" w:cs="Arial"/>
          <w:sz w:val="18"/>
          <w:szCs w:val="18"/>
        </w:rPr>
        <w:t>u</w:t>
      </w:r>
      <w:r w:rsidR="00675A93" w:rsidRPr="004D1158">
        <w:rPr>
          <w:rFonts w:ascii="Arial" w:hAnsi="Arial" w:cs="Arial"/>
          <w:sz w:val="18"/>
          <w:szCs w:val="18"/>
        </w:rPr>
        <w:t xml:space="preserve"> </w:t>
      </w:r>
      <w:r w:rsidR="00675A93" w:rsidRPr="004D1158">
        <w:rPr>
          <w:rFonts w:ascii="Arial" w:hAnsi="Arial" w:cs="Arial"/>
          <w:spacing w:val="-1"/>
          <w:sz w:val="18"/>
          <w:szCs w:val="18"/>
        </w:rPr>
        <w:t>č</w:t>
      </w:r>
      <w:r w:rsidR="00675A93" w:rsidRPr="004D1158">
        <w:rPr>
          <w:rFonts w:ascii="Arial" w:hAnsi="Arial" w:cs="Arial"/>
          <w:sz w:val="18"/>
          <w:szCs w:val="18"/>
        </w:rPr>
        <w:t>la</w:t>
      </w:r>
      <w:r w:rsidR="00675A93" w:rsidRPr="004D1158">
        <w:rPr>
          <w:rFonts w:ascii="Arial" w:hAnsi="Arial" w:cs="Arial"/>
          <w:spacing w:val="-1"/>
          <w:sz w:val="18"/>
          <w:szCs w:val="18"/>
        </w:rPr>
        <w:t>n</w:t>
      </w:r>
      <w:r w:rsidR="00675A93" w:rsidRPr="004D1158">
        <w:rPr>
          <w:rFonts w:ascii="Arial" w:hAnsi="Arial" w:cs="Arial"/>
          <w:sz w:val="18"/>
          <w:szCs w:val="18"/>
        </w:rPr>
        <w:t>ka</w:t>
      </w:r>
      <w:r w:rsidR="00675A93" w:rsidRPr="004D1158">
        <w:rPr>
          <w:rFonts w:ascii="Arial" w:hAnsi="Arial" w:cs="Arial"/>
          <w:spacing w:val="-1"/>
          <w:sz w:val="18"/>
          <w:szCs w:val="18"/>
        </w:rPr>
        <w:t xml:space="preserve"> </w:t>
      </w:r>
      <w:r w:rsidR="002D00E5">
        <w:rPr>
          <w:rFonts w:ascii="Arial" w:hAnsi="Arial" w:cs="Arial"/>
          <w:spacing w:val="-1"/>
          <w:sz w:val="18"/>
          <w:szCs w:val="18"/>
        </w:rPr>
        <w:t>34 Zakona o fiskalnoj odgovornosti/narodne novine,br.111/18 i članka 7</w:t>
      </w:r>
      <w:r w:rsidR="00675A93" w:rsidRPr="004D1158">
        <w:rPr>
          <w:rFonts w:ascii="Arial" w:hAnsi="Arial" w:cs="Arial"/>
          <w:sz w:val="18"/>
          <w:szCs w:val="18"/>
        </w:rPr>
        <w:t>.</w:t>
      </w:r>
      <w:r w:rsidR="002D00E5">
        <w:rPr>
          <w:rFonts w:ascii="Arial" w:hAnsi="Arial" w:cs="Arial"/>
          <w:sz w:val="18"/>
          <w:szCs w:val="18"/>
        </w:rPr>
        <w:t xml:space="preserve">Uredbe o sastavljanju i </w:t>
      </w:r>
    </w:p>
    <w:p w:rsidR="00675A93" w:rsidRPr="004D1158" w:rsidRDefault="002D00E5" w:rsidP="00675A93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predaji Izjave o fiskalnoj odgovornosti/narodne novine, br.95/19. ravnatelj Osnovne škole Sesvetski </w:t>
      </w:r>
      <w:proofErr w:type="spellStart"/>
      <w:r>
        <w:rPr>
          <w:rFonts w:ascii="Arial" w:hAnsi="Arial" w:cs="Arial"/>
          <w:sz w:val="18"/>
          <w:szCs w:val="18"/>
        </w:rPr>
        <w:t>Kraljevec</w:t>
      </w:r>
      <w:proofErr w:type="spellEnd"/>
      <w:r>
        <w:rPr>
          <w:rFonts w:ascii="Arial" w:hAnsi="Arial" w:cs="Arial"/>
          <w:sz w:val="18"/>
          <w:szCs w:val="18"/>
        </w:rPr>
        <w:t xml:space="preserve"> Ivica Vlašić donosi</w:t>
      </w: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D15707" w:rsidRDefault="002D00E5" w:rsidP="00675A93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Proceduru  naplate prihoda </w:t>
      </w:r>
    </w:p>
    <w:p w:rsidR="00675A93" w:rsidRPr="002D210D" w:rsidRDefault="00675A93" w:rsidP="00675A93">
      <w:pPr>
        <w:pStyle w:val="Bezproreda"/>
        <w:rPr>
          <w:rFonts w:ascii="Arial" w:hAnsi="Arial" w:cs="Arial"/>
        </w:rPr>
      </w:pPr>
    </w:p>
    <w:p w:rsidR="00675A93" w:rsidRDefault="00675A93" w:rsidP="00675A93">
      <w:pPr>
        <w:pStyle w:val="Bezproreda"/>
        <w:jc w:val="center"/>
        <w:rPr>
          <w:rFonts w:ascii="Arial" w:hAnsi="Arial" w:cs="Arial"/>
          <w:sz w:val="16"/>
          <w:szCs w:val="16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Članak 1.</w:t>
      </w:r>
    </w:p>
    <w:p w:rsidR="00675A93" w:rsidRPr="004D1158" w:rsidRDefault="00675A93" w:rsidP="00675A93">
      <w:pPr>
        <w:pStyle w:val="Bezproreda"/>
        <w:rPr>
          <w:rFonts w:ascii="Arial" w:hAnsi="Arial" w:cs="Arial"/>
          <w:sz w:val="18"/>
          <w:szCs w:val="18"/>
        </w:rPr>
      </w:pPr>
    </w:p>
    <w:p w:rsidR="00675A93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 xml:space="preserve">Ovim se aktom utvrđuje </w:t>
      </w:r>
      <w:r w:rsidR="002D00E5">
        <w:rPr>
          <w:rFonts w:ascii="Arial" w:hAnsi="Arial" w:cs="Arial"/>
          <w:sz w:val="18"/>
          <w:szCs w:val="18"/>
        </w:rPr>
        <w:t>Procedura naplate dospjelih nenaplaćenih prihoda,osim ako posebnim propisom nije utvrđeno.</w:t>
      </w:r>
    </w:p>
    <w:p w:rsidR="002D00E5" w:rsidRPr="004D1158" w:rsidRDefault="002D00E5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Članak 2.</w:t>
      </w: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675A93" w:rsidRPr="004D1158" w:rsidRDefault="002D00E5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Postupak naplate dospjelih nenaplaćenih potraživanja vrši se po slijedećoj proceduri</w:t>
      </w:r>
    </w:p>
    <w:p w:rsidR="00675A93" w:rsidRPr="002D210D" w:rsidRDefault="00675A93" w:rsidP="00675A93">
      <w:pPr>
        <w:pStyle w:val="Bezproreda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622"/>
        <w:gridCol w:w="2573"/>
        <w:gridCol w:w="1497"/>
        <w:gridCol w:w="2377"/>
        <w:gridCol w:w="2219"/>
      </w:tblGrid>
      <w:tr w:rsidR="00A53BF4" w:rsidRPr="002D210D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A53BF4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ODGOVORNOST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A53BF4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</w:tr>
      <w:tr w:rsidR="00A53BF4" w:rsidRPr="002D210D" w:rsidTr="00BA5BF0">
        <w:trPr>
          <w:trHeight w:val="138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A53BF4" w:rsidRPr="002D210D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2D00E5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Utvrđivanje dospjelih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2D00E5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A53BF4" w:rsidP="00A53BF4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Pregled u</w:t>
            </w:r>
            <w:r w:rsidR="00675A93" w:rsidRPr="002D210D">
              <w:rPr>
                <w:rFonts w:ascii="Arial" w:hAnsi="Arial" w:cs="Arial"/>
                <w:color w:val="000000"/>
                <w:sz w:val="16"/>
                <w:szCs w:val="16"/>
              </w:rPr>
              <w:t>govor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A53BF4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Tromjesečno</w:t>
            </w:r>
          </w:p>
        </w:tc>
      </w:tr>
      <w:tr w:rsidR="00A53BF4" w:rsidRPr="002D210D" w:rsidTr="00BA5BF0">
        <w:trPr>
          <w:trHeight w:val="424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A53BF4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="00675A93">
              <w:rPr>
                <w:rFonts w:ascii="Arial" w:hAnsi="Arial" w:cs="Arial"/>
                <w:color w:val="000000"/>
                <w:sz w:val="16"/>
                <w:szCs w:val="16"/>
              </w:rPr>
              <w:t>zrada</w:t>
            </w:r>
            <w:r w:rsidR="00675A93"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A53BF4" w:rsidP="00A53BF4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Evidencija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A53BF4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Mjesečno/dvomjesečno</w:t>
            </w:r>
          </w:p>
        </w:tc>
      </w:tr>
      <w:tr w:rsidR="00A53BF4" w:rsidRPr="002D210D" w:rsidTr="00BA5BF0">
        <w:trPr>
          <w:trHeight w:val="416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Ovjera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potpis</w:t>
            </w: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A53BF4" w:rsidP="00A53BF4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Slanje r</w:t>
            </w:r>
            <w:r w:rsidR="00675A93">
              <w:rPr>
                <w:rFonts w:ascii="Arial" w:hAnsi="Arial" w:cs="Arial"/>
                <w:color w:val="000000"/>
                <w:sz w:val="16"/>
                <w:szCs w:val="16"/>
              </w:rPr>
              <w:t>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dana od izrade računa</w:t>
            </w:r>
          </w:p>
        </w:tc>
      </w:tr>
      <w:tr w:rsidR="00A53BF4" w:rsidRPr="002D210D" w:rsidTr="00BA5BF0">
        <w:trPr>
          <w:trHeight w:val="42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Slanje izlaznog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dana nakon ovjere</w:t>
            </w:r>
          </w:p>
        </w:tc>
      </w:tr>
      <w:tr w:rsidR="00A53BF4" w:rsidRPr="002D210D" w:rsidTr="00BA5BF0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Unos podataka u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sustav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(knjiženje izlaznih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računa)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Knjiga Izlaznih računa, Glavna knjiga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Unutar mjeseca na koji se račun odnosi</w:t>
            </w:r>
          </w:p>
        </w:tc>
      </w:tr>
      <w:tr w:rsidR="00A53BF4" w:rsidRPr="002D210D" w:rsidTr="00BA5BF0">
        <w:trPr>
          <w:trHeight w:val="344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Evidentiranje naplaćenih prihoda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Knjiga izlaznih računa, Glavna knjiga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Tjedno</w:t>
            </w:r>
          </w:p>
        </w:tc>
      </w:tr>
      <w:tr w:rsidR="00A53BF4" w:rsidRPr="002D210D" w:rsidTr="00BA5BF0">
        <w:trPr>
          <w:trHeight w:val="433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Praćenje naplate prihoda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(analitika)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Izvadak po poslovnom računu/Blagajnički izvještaj-uplatnice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Tjedno</w:t>
            </w:r>
          </w:p>
        </w:tc>
      </w:tr>
      <w:tr w:rsidR="00A53BF4" w:rsidRPr="002D210D" w:rsidTr="00BA5BF0">
        <w:trPr>
          <w:trHeight w:val="411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Utvrđivanje stanja dospjelih i nenaplaćenih potraživanja/prihoda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Izvod otvorenih stavaka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Mjesečno</w:t>
            </w:r>
          </w:p>
        </w:tc>
      </w:tr>
      <w:tr w:rsidR="00A53BF4" w:rsidRPr="002D210D" w:rsidTr="00BA5BF0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Upozoravanje i izdavanje opomena i opomena pred tužbu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Opomene i opomene pred tužbu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A53BF4" w:rsidRPr="002D210D" w:rsidTr="00BA5BF0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675A93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Donošenje odluke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Odluka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A53BF4" w:rsidRPr="002D210D" w:rsidTr="00BA5BF0">
        <w:trPr>
          <w:trHeight w:val="432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Ovrha-prisilna naplata potraživanja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 skladu s Ovršnim zakonom</w:t>
            </w: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Ovršni postupak kod javnog bilježnika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C064D2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5-</w:t>
            </w:r>
            <w:r w:rsidR="00A53BF4">
              <w:rPr>
                <w:rFonts w:ascii="Arial" w:hAnsi="Arial" w:cs="Arial"/>
                <w:color w:val="000000"/>
                <w:sz w:val="16"/>
                <w:szCs w:val="16"/>
              </w:rPr>
              <w:t>10 dana</w:t>
            </w:r>
            <w:r w:rsidR="00675A93">
              <w:rPr>
                <w:rFonts w:ascii="Arial" w:hAnsi="Arial" w:cs="Arial"/>
                <w:color w:val="000000"/>
                <w:sz w:val="16"/>
                <w:szCs w:val="16"/>
              </w:rPr>
              <w:t xml:space="preserve"> nakon donošenja Odluke</w:t>
            </w:r>
          </w:p>
        </w:tc>
      </w:tr>
      <w:tr w:rsidR="00C064D2" w:rsidRPr="002D210D" w:rsidTr="00BA5BF0">
        <w:trPr>
          <w:trHeight w:val="432"/>
        </w:trPr>
        <w:tc>
          <w:tcPr>
            <w:tcW w:w="0" w:type="auto"/>
            <w:shd w:val="clear" w:color="auto" w:fill="F2F2F2"/>
            <w:vAlign w:val="center"/>
          </w:tcPr>
          <w:p w:rsidR="00C064D2" w:rsidRDefault="00C064D2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C064D2" w:rsidRPr="002D210D" w:rsidRDefault="00C064D2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Kontrola potpune naplate prihoda i prisilne naplate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C064D2" w:rsidRPr="002D210D" w:rsidRDefault="00C064D2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C064D2" w:rsidRPr="002D210D" w:rsidRDefault="00C064D2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C064D2" w:rsidRDefault="00C064D2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>Članak 3.</w:t>
      </w:r>
    </w:p>
    <w:p w:rsidR="00675A93" w:rsidRPr="004D1158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Uvodi se redoviti sustav opominjanja po osnovi prihoda koje određeni dužnik ima prema Školi. </w:t>
      </w:r>
    </w:p>
    <w:p w:rsidR="00675A93" w:rsidRPr="004D1158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Tijekom narednih 30 dana Računovodstvo nadzire naplatu prihoda po opomenama. </w:t>
      </w: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</w:p>
    <w:p w:rsidR="00675A93" w:rsidRPr="004D1158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>Članak 4.</w:t>
      </w:r>
    </w:p>
    <w:p w:rsidR="00675A93" w:rsidRPr="004D1158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Nakon što u roku od 30 dana nije naplaćen dug za koji je poslana opomena, računovodstvo o tome obavještava ravnatelja koji donosi Odluku o prisilnoj naplati potraživanja te se pokreće  ovršni postupak kod javnog bilježnika. </w:t>
      </w:r>
    </w:p>
    <w:p w:rsidR="00675A93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</w:p>
    <w:p w:rsidR="00675A93" w:rsidRPr="00EE5418" w:rsidRDefault="00675A93" w:rsidP="00675A93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Ovršni postupak se pokreće za dugovanja u visini većoj od </w:t>
      </w:r>
      <w:r w:rsidR="00C064D2">
        <w:rPr>
          <w:rFonts w:ascii="Arial" w:hAnsi="Arial" w:cs="Arial"/>
          <w:color w:val="000000"/>
          <w:sz w:val="18"/>
          <w:szCs w:val="18"/>
        </w:rPr>
        <w:t>5</w:t>
      </w:r>
      <w:r>
        <w:rPr>
          <w:rFonts w:ascii="Arial" w:hAnsi="Arial" w:cs="Arial"/>
          <w:color w:val="000000"/>
          <w:sz w:val="18"/>
          <w:szCs w:val="18"/>
        </w:rPr>
        <w:t>00,00 kn po jednom dužniku.</w:t>
      </w:r>
    </w:p>
    <w:p w:rsidR="00675A93" w:rsidRPr="0098674E" w:rsidRDefault="00675A93" w:rsidP="00675A93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Procedura iz stavka 1. izvodi se po sljedećem postupku:</w:t>
      </w:r>
    </w:p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618"/>
        <w:gridCol w:w="2384"/>
        <w:gridCol w:w="2004"/>
        <w:gridCol w:w="2283"/>
        <w:gridCol w:w="1999"/>
      </w:tblGrid>
      <w:tr w:rsidR="00675A93" w:rsidRPr="002D210D" w:rsidTr="00BA5BF0">
        <w:trPr>
          <w:trHeight w:val="292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</w:tr>
      <w:tr w:rsidR="00675A93" w:rsidRPr="002D210D" w:rsidTr="00BA5BF0">
        <w:trPr>
          <w:trHeight w:val="155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675A93" w:rsidRPr="002D210D" w:rsidTr="00BA5BF0">
        <w:trPr>
          <w:trHeight w:val="830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C064D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Utvrđivanje knjigovodstvenog stanja dužnika/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Knjigovodstvene kartice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 zastare potraživanja</w:t>
            </w:r>
          </w:p>
        </w:tc>
      </w:tr>
      <w:tr w:rsidR="00675A93" w:rsidRPr="002D210D" w:rsidTr="00BA5BF0">
        <w:trPr>
          <w:trHeight w:val="700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Prikupljanje dokumentacije za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ovršni postupak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  <w:r w:rsidR="00C064D2">
              <w:rPr>
                <w:rFonts w:ascii="Arial" w:hAnsi="Arial" w:cs="Arial"/>
                <w:color w:val="000000"/>
                <w:sz w:val="16"/>
                <w:szCs w:val="16"/>
              </w:rPr>
              <w:t>/Tajništvo</w:t>
            </w:r>
          </w:p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C064D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Knjigovodstvena kartica ili računi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 zastare potraživanja</w:t>
            </w:r>
          </w:p>
        </w:tc>
      </w:tr>
      <w:tr w:rsidR="00675A93" w:rsidRPr="002D210D" w:rsidTr="00BA5BF0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Izrada 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Nacrt prijedloga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pokretanja postupka</w:t>
            </w:r>
          </w:p>
        </w:tc>
      </w:tr>
      <w:tr w:rsidR="00675A93" w:rsidRPr="002D210D" w:rsidTr="00BA5BF0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Ovjera i potpis </w:t>
            </w:r>
          </w:p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Prijedlog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C064D2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pokretanja postupka</w:t>
            </w:r>
          </w:p>
        </w:tc>
      </w:tr>
      <w:tr w:rsidR="00675A93" w:rsidRPr="002D210D" w:rsidTr="00BA5BF0">
        <w:trPr>
          <w:trHeight w:val="570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Dostava prijedloga za ovrhu Općinskom sudu ili javnom bilježniku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izrade prijedloga</w:t>
            </w:r>
          </w:p>
        </w:tc>
      </w:tr>
      <w:tr w:rsidR="00675A93" w:rsidRPr="002D210D" w:rsidTr="00BA5BF0">
        <w:trPr>
          <w:trHeight w:val="413"/>
        </w:trPr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Dostava pravomoćnih rješenja o ovrsi FINI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Pravomoćno rješenje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2D210D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primitka pravomoćnih rješenja</w:t>
            </w:r>
          </w:p>
        </w:tc>
      </w:tr>
    </w:tbl>
    <w:p w:rsidR="00675A93" w:rsidRPr="002D210D" w:rsidRDefault="00675A93" w:rsidP="00675A93">
      <w:pPr>
        <w:pStyle w:val="Bezproreda"/>
        <w:rPr>
          <w:rFonts w:ascii="Arial" w:hAnsi="Arial" w:cs="Arial"/>
          <w:sz w:val="16"/>
          <w:szCs w:val="16"/>
        </w:rPr>
      </w:pPr>
    </w:p>
    <w:p w:rsidR="00675A93" w:rsidRPr="0098674E" w:rsidRDefault="00675A93" w:rsidP="00675A93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98674E">
        <w:rPr>
          <w:rFonts w:ascii="Arial" w:hAnsi="Arial" w:cs="Arial"/>
          <w:color w:val="000000"/>
          <w:sz w:val="18"/>
          <w:szCs w:val="18"/>
        </w:rPr>
        <w:t>Članak 5.</w:t>
      </w:r>
    </w:p>
    <w:p w:rsidR="00675A93" w:rsidRPr="0098674E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  <w:r w:rsidRPr="0098674E">
        <w:rPr>
          <w:rFonts w:ascii="Arial" w:hAnsi="Arial" w:cs="Arial"/>
          <w:color w:val="000000"/>
          <w:sz w:val="18"/>
          <w:szCs w:val="18"/>
        </w:rPr>
        <w:t xml:space="preserve">Ova Procedura stupa na snagu danom donošenja i objavit će se na mrežnim stranicama Škole. </w:t>
      </w:r>
    </w:p>
    <w:p w:rsidR="00C064D2" w:rsidRDefault="00C064D2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C064D2" w:rsidRDefault="00C064D2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C064D2" w:rsidRPr="0098674E" w:rsidRDefault="00C064D2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Sesvetski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Kraljevec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31.10.2019.</w:t>
      </w:r>
    </w:p>
    <w:p w:rsidR="00675A93" w:rsidRPr="0098674E" w:rsidRDefault="00675A93" w:rsidP="00675A93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675A93" w:rsidRPr="002D210D" w:rsidRDefault="00C064D2" w:rsidP="00C064D2">
      <w:pPr>
        <w:pStyle w:val="Bezproreda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Ravnatelj škole</w:t>
      </w:r>
      <w:r w:rsidR="00675A93" w:rsidRPr="002D210D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D6575" w:rsidRDefault="00C064D2" w:rsidP="00C064D2">
      <w:pPr>
        <w:tabs>
          <w:tab w:val="left" w:pos="7989"/>
        </w:tabs>
      </w:pPr>
      <w:r>
        <w:t xml:space="preserve">                                                                                                                                                            Ivica Vlašić,</w:t>
      </w:r>
      <w:proofErr w:type="spellStart"/>
      <w:r>
        <w:t>mr</w:t>
      </w:r>
      <w:proofErr w:type="spellEnd"/>
    </w:p>
    <w:sectPr w:rsidR="00DD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93"/>
    <w:rsid w:val="002D00E5"/>
    <w:rsid w:val="00675A93"/>
    <w:rsid w:val="00983AD7"/>
    <w:rsid w:val="00A53BF4"/>
    <w:rsid w:val="00B127A9"/>
    <w:rsid w:val="00C064D2"/>
    <w:rsid w:val="00D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75A9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675A93"/>
    <w:rPr>
      <w:rFonts w:ascii="Calibri" w:eastAsia="Times New Roman" w:hAnsi="Calibri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A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75A9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675A93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Utiruš Edukator</dc:creator>
  <cp:lastModifiedBy>Ravnatelj</cp:lastModifiedBy>
  <cp:revision>4</cp:revision>
  <cp:lastPrinted>2020-02-19T13:15:00Z</cp:lastPrinted>
  <dcterms:created xsi:type="dcterms:W3CDTF">2020-02-19T13:16:00Z</dcterms:created>
  <dcterms:modified xsi:type="dcterms:W3CDTF">2020-02-19T13:17:00Z</dcterms:modified>
</cp:coreProperties>
</file>